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单位客户业务授权</w:t>
      </w:r>
      <w:r>
        <w:rPr>
          <w:rFonts w:hint="eastAsia"/>
          <w:b/>
          <w:sz w:val="36"/>
          <w:szCs w:val="36"/>
          <w:lang w:eastAsia="zh-CN"/>
        </w:rPr>
        <w:t>委托</w:t>
      </w:r>
      <w:r>
        <w:rPr>
          <w:rFonts w:hint="eastAsia"/>
          <w:b/>
          <w:sz w:val="36"/>
          <w:szCs w:val="36"/>
        </w:rPr>
        <w:t>书</w:t>
      </w:r>
    </w:p>
    <w:p>
      <w:pPr>
        <w:jc w:val="center"/>
        <w:rPr>
          <w:rFonts w:asciiTheme="majorEastAsia" w:hAnsiTheme="majorEastAsia" w:eastAsiaTheme="majorEastAsia"/>
          <w:sz w:val="18"/>
          <w:szCs w:val="18"/>
        </w:rPr>
      </w:pPr>
      <w:r>
        <w:rPr>
          <w:rFonts w:hint="eastAsia"/>
          <w:sz w:val="44"/>
          <w:szCs w:val="44"/>
        </w:rPr>
        <w:t xml:space="preserve">                               </w:t>
      </w:r>
      <w:r>
        <w:rPr>
          <w:rFonts w:hint="eastAsia" w:asciiTheme="majorEastAsia" w:hAnsiTheme="majorEastAsia" w:eastAsiaTheme="majorEastAsia"/>
          <w:b/>
          <w:sz w:val="18"/>
          <w:szCs w:val="18"/>
        </w:rPr>
        <w:t>20</w:t>
      </w:r>
      <w:r>
        <w:rPr>
          <w:rFonts w:hint="eastAsia" w:asciiTheme="majorEastAsia" w:hAnsiTheme="majorEastAsia" w:eastAsiaTheme="majorEastAsia"/>
          <w:b/>
          <w:sz w:val="18"/>
          <w:szCs w:val="18"/>
          <w:lang w:val="en-US" w:eastAsia="zh-CN"/>
        </w:rPr>
        <w:t>20</w:t>
      </w:r>
      <w:r>
        <w:rPr>
          <w:rFonts w:hint="eastAsia" w:asciiTheme="majorEastAsia" w:hAnsiTheme="majorEastAsia" w:eastAsiaTheme="majorEastAsia"/>
          <w:b/>
          <w:sz w:val="18"/>
          <w:szCs w:val="18"/>
        </w:rPr>
        <w:t>（01）版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河北银行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</w:t>
      </w:r>
      <w:r>
        <w:rPr>
          <w:rFonts w:hint="eastAsia" w:ascii="仿宋_GB2312" w:eastAsia="仿宋_GB2312"/>
          <w:sz w:val="24"/>
          <w:szCs w:val="24"/>
          <w:u w:val="dotted"/>
          <w:lang w:eastAsia="zh-CN"/>
        </w:rPr>
        <w:t>支行</w:t>
      </w:r>
      <w:r>
        <w:rPr>
          <w:rFonts w:hint="eastAsia" w:ascii="仿宋_GB2312" w:eastAsia="仿宋_GB2312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本人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</w:t>
      </w:r>
      <w:r>
        <w:rPr>
          <w:rFonts w:hint="eastAsia" w:ascii="仿宋_GB2312" w:eastAsia="仿宋_GB2312"/>
          <w:sz w:val="24"/>
          <w:szCs w:val="24"/>
          <w:u w:val="dotted"/>
          <w:lang w:eastAsia="zh-CN"/>
        </w:rPr>
        <w:t>（</w:t>
      </w:r>
      <w:r>
        <w:rPr>
          <w:rFonts w:hint="eastAsia" w:ascii="仿宋_GB2312" w:eastAsia="仿宋_GB2312"/>
          <w:sz w:val="24"/>
          <w:szCs w:val="24"/>
        </w:rPr>
        <w:t>证件种类：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</w:t>
      </w:r>
      <w:r>
        <w:rPr>
          <w:rFonts w:hint="eastAsia" w:ascii="仿宋_GB2312" w:eastAsia="仿宋_GB2312"/>
          <w:sz w:val="24"/>
          <w:szCs w:val="24"/>
        </w:rPr>
        <w:t>证件号码：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）</w:t>
      </w:r>
      <w:r>
        <w:rPr>
          <w:rFonts w:hint="eastAsia" w:ascii="仿宋_GB2312" w:eastAsia="仿宋_GB2312"/>
          <w:sz w:val="24"/>
          <w:szCs w:val="24"/>
          <w:lang w:eastAsia="zh-CN"/>
        </w:rPr>
        <w:t>系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                         </w:t>
      </w:r>
      <w:r>
        <w:rPr>
          <w:rFonts w:hint="eastAsia" w:ascii="仿宋_GB2312" w:eastAsia="仿宋_GB2312"/>
          <w:sz w:val="24"/>
          <w:szCs w:val="24"/>
          <w:lang w:eastAsia="zh-CN"/>
        </w:rPr>
        <w:t>（</w:t>
      </w:r>
      <w:r>
        <w:rPr>
          <w:rFonts w:hint="eastAsia" w:ascii="仿宋_GB2312" w:eastAsia="仿宋_GB2312"/>
          <w:sz w:val="24"/>
          <w:szCs w:val="24"/>
        </w:rPr>
        <w:t>单位</w:t>
      </w:r>
      <w:r>
        <w:rPr>
          <w:rFonts w:hint="eastAsia" w:ascii="仿宋_GB2312" w:eastAsia="仿宋_GB2312"/>
          <w:sz w:val="24"/>
          <w:szCs w:val="24"/>
          <w:lang w:eastAsia="zh-CN"/>
        </w:rPr>
        <w:t>名称）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lang w:eastAsia="zh-CN"/>
        </w:rPr>
        <w:t>账号（新开账户不填）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</w:t>
      </w:r>
      <w:r>
        <w:rPr>
          <w:rFonts w:hint="eastAsia" w:ascii="仿宋_GB2312" w:eastAsia="仿宋_GB2312"/>
          <w:sz w:val="24"/>
          <w:szCs w:val="24"/>
          <w:lang w:eastAsia="zh-CN"/>
        </w:rPr>
        <w:t>法定代表人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/单位负责人，</w:t>
      </w:r>
      <w:r>
        <w:rPr>
          <w:rFonts w:hint="eastAsia" w:ascii="仿宋_GB2312" w:eastAsia="仿宋_GB2312"/>
          <w:sz w:val="24"/>
          <w:szCs w:val="24"/>
        </w:rPr>
        <w:t>现授权</w:t>
      </w:r>
      <w:r>
        <w:rPr>
          <w:rFonts w:hint="eastAsia" w:ascii="仿宋_GB2312" w:eastAsia="仿宋_GB2312"/>
          <w:sz w:val="24"/>
          <w:szCs w:val="24"/>
          <w:lang w:eastAsia="zh-CN"/>
        </w:rPr>
        <w:t>本单位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</w:t>
      </w:r>
      <w:r>
        <w:rPr>
          <w:rFonts w:hint="eastAsia" w:ascii="仿宋_GB2312" w:eastAsia="仿宋_GB2312"/>
          <w:sz w:val="24"/>
          <w:szCs w:val="24"/>
        </w:rPr>
        <w:t>（证件种类：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</w:t>
      </w:r>
      <w:r>
        <w:rPr>
          <w:rFonts w:hint="eastAsia" w:ascii="仿宋_GB2312" w:eastAsia="仿宋_GB2312"/>
          <w:sz w:val="24"/>
          <w:szCs w:val="24"/>
        </w:rPr>
        <w:t>证件号码：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</w:t>
      </w:r>
      <w:r>
        <w:rPr>
          <w:rFonts w:hint="eastAsia" w:ascii="仿宋_GB2312" w:eastAsia="仿宋_GB2312"/>
          <w:sz w:val="24"/>
          <w:szCs w:val="24"/>
        </w:rPr>
        <w:t>）</w:t>
      </w:r>
      <w:r>
        <w:rPr>
          <w:rFonts w:hint="eastAsia" w:ascii="仿宋_GB2312" w:eastAsia="仿宋_GB2312"/>
          <w:sz w:val="24"/>
          <w:szCs w:val="24"/>
          <w:lang w:eastAsia="zh-CN"/>
        </w:rPr>
        <w:t>代表我单位到贵</w:t>
      </w:r>
      <w:r>
        <w:rPr>
          <w:rFonts w:hint="eastAsia" w:ascii="仿宋_GB2312" w:eastAsia="仿宋_GB2312"/>
          <w:sz w:val="24"/>
          <w:szCs w:val="24"/>
        </w:rPr>
        <w:t>行办理</w:t>
      </w:r>
      <w:r>
        <w:rPr>
          <w:rFonts w:hint="eastAsia" w:ascii="仿宋_GB2312" w:eastAsia="仿宋_GB2312"/>
          <w:sz w:val="24"/>
          <w:szCs w:val="24"/>
          <w:lang w:eastAsia="zh-CN"/>
        </w:rPr>
        <w:t>本单位账户相关业务，具体包括下述业务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eastAsia="仿宋_GB2312"/>
          <w:sz w:val="24"/>
          <w:szCs w:val="24"/>
          <w:u w:val="dotted"/>
        </w:rPr>
      </w:pP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b/>
          <w:bCs/>
          <w:sz w:val="24"/>
          <w:szCs w:val="24"/>
        </w:rPr>
        <w:t>账户业务：</w:t>
      </w:r>
      <w:r>
        <w:rPr>
          <w:rFonts w:hint="eastAsia" w:ascii="仿宋_GB2312" w:eastAsia="仿宋_GB2312"/>
          <w:sz w:val="24"/>
          <w:szCs w:val="24"/>
        </w:rPr>
        <w:t>□</w:t>
      </w:r>
      <w:r>
        <w:rPr>
          <w:rFonts w:hint="eastAsia" w:ascii="仿宋_GB2312" w:eastAsia="仿宋_GB2312"/>
          <w:sz w:val="24"/>
          <w:szCs w:val="24"/>
          <w:lang w:eastAsia="zh-CN"/>
        </w:rPr>
        <w:t>开</w:t>
      </w:r>
      <w:r>
        <w:rPr>
          <w:rFonts w:hint="eastAsia" w:ascii="仿宋_GB2312" w:eastAsia="仿宋_GB2312"/>
          <w:sz w:val="24"/>
          <w:szCs w:val="24"/>
        </w:rPr>
        <w:t>户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 xml:space="preserve">□销户 □信息维护 □年检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sz w:val="24"/>
          <w:szCs w:val="24"/>
        </w:rPr>
        <w:t>其他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□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维护信息：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                    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                    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" w:firstLineChars="50"/>
        <w:jc w:val="left"/>
        <w:textAlignment w:val="auto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b/>
          <w:bCs/>
          <w:color w:val="auto"/>
          <w:sz w:val="24"/>
          <w:szCs w:val="24"/>
        </w:rPr>
        <w:t>网银业务</w:t>
      </w:r>
      <w:r>
        <w:rPr>
          <w:rFonts w:hint="eastAsia" w:ascii="仿宋_GB2312" w:eastAsia="仿宋_GB2312"/>
          <w:b/>
          <w:bCs/>
          <w:color w:val="auto"/>
          <w:sz w:val="24"/>
          <w:szCs w:val="24"/>
          <w:lang w:eastAsia="zh-CN"/>
        </w:rPr>
        <w:t>：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网银客户号：</w:t>
      </w:r>
      <w:r>
        <w:rPr>
          <w:rFonts w:hint="eastAsia" w:ascii="仿宋_GB2312" w:eastAsia="仿宋_GB2312"/>
          <w:color w:val="auto"/>
          <w:sz w:val="24"/>
          <w:szCs w:val="24"/>
          <w:u w:val="dotted"/>
        </w:rPr>
        <w:t xml:space="preserve">           </w:t>
      </w:r>
      <w:r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账户业务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: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新增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修改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删除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操作员维护</w:t>
      </w:r>
      <w:r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  <w:t>: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操作员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：</w:t>
      </w:r>
      <w:r>
        <w:rPr>
          <w:rFonts w:hint="eastAsia" w:ascii="仿宋_GB2312" w:eastAsia="仿宋_GB2312"/>
          <w:color w:val="auto"/>
          <w:sz w:val="24"/>
          <w:szCs w:val="24"/>
          <w:u w:val="dotted"/>
        </w:rPr>
        <w:t xml:space="preserve">         </w:t>
      </w:r>
      <w:r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0" w:firstLineChars="500"/>
        <w:jc w:val="left"/>
        <w:textAlignment w:val="auto"/>
        <w:rPr>
          <w:rFonts w:hint="eastAsia" w:ascii="仿宋_GB2312" w:eastAsia="仿宋_GB2312"/>
          <w:color w:val="auto"/>
          <w:sz w:val="24"/>
          <w:szCs w:val="24"/>
          <w:lang w:eastAsia="zh-CN"/>
        </w:rPr>
      </w:pP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新增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修改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删除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登录密码重置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证书更换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证书重发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操作员维护</w:t>
      </w:r>
      <w:r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  <w:t>: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操作员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：</w:t>
      </w:r>
      <w:r>
        <w:rPr>
          <w:rFonts w:hint="eastAsia" w:ascii="仿宋_GB2312" w:eastAsia="仿宋_GB2312"/>
          <w:color w:val="auto"/>
          <w:sz w:val="24"/>
          <w:szCs w:val="24"/>
          <w:u w:val="dotted"/>
        </w:rPr>
        <w:t xml:space="preserve">         </w:t>
      </w:r>
      <w:r>
        <w:rPr>
          <w:rFonts w:hint="eastAsia" w:ascii="仿宋_GB2312" w:eastAsia="仿宋_GB2312"/>
          <w:color w:val="auto"/>
          <w:sz w:val="24"/>
          <w:szCs w:val="24"/>
          <w:u w:val="dotted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0" w:firstLineChars="500"/>
        <w:jc w:val="left"/>
        <w:textAlignment w:val="auto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新增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修改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删除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登录密码重置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证书更换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证书重发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sym w:font="Wingdings 2" w:char="00A3"/>
      </w:r>
      <w:r>
        <w:rPr>
          <w:rFonts w:hint="eastAsia" w:ascii="仿宋_GB2312" w:eastAsia="仿宋_GB2312"/>
          <w:color w:val="auto"/>
          <w:sz w:val="24"/>
          <w:szCs w:val="24"/>
          <w:lang w:eastAsia="zh-CN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" w:firstLineChars="50"/>
        <w:jc w:val="left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b/>
          <w:bCs/>
          <w:sz w:val="24"/>
          <w:szCs w:val="24"/>
        </w:rPr>
        <w:t>短信业务</w:t>
      </w:r>
      <w:r>
        <w:rPr>
          <w:rFonts w:hint="eastAsia" w:ascii="仿宋_GB2312" w:eastAsia="仿宋_GB2312"/>
          <w:sz w:val="24"/>
          <w:szCs w:val="24"/>
        </w:rPr>
        <w:t>：□新增 □删除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lang w:eastAsia="zh-CN"/>
        </w:rPr>
        <w:t>联系人：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   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sz w:val="24"/>
          <w:szCs w:val="24"/>
        </w:rPr>
        <w:t>其他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b/>
          <w:bCs/>
          <w:sz w:val="24"/>
          <w:szCs w:val="24"/>
        </w:rPr>
        <w:t>单位结算卡业务：</w:t>
      </w:r>
      <w:r>
        <w:rPr>
          <w:rFonts w:hint="eastAsia" w:ascii="仿宋_GB2312" w:eastAsia="仿宋_GB2312"/>
          <w:sz w:val="24"/>
          <w:szCs w:val="24"/>
        </w:rPr>
        <w:t xml:space="preserve">□申领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□停用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□启用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sz w:val="24"/>
          <w:szCs w:val="24"/>
        </w:rPr>
        <w:t xml:space="preserve">更换 □销卡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□下挂账户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sz w:val="24"/>
          <w:szCs w:val="24"/>
        </w:rPr>
        <w:t>变更默认账户/管理卡  □更换持卡人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□网银设置用款计划签约/解约  □设置/维护单位结算卡用款计划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□设置/维护结算卡及关联账户功能及限额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>□设置/维护转账交易对手账户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960" w:firstLineChars="400"/>
        <w:jc w:val="left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□其他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                     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eastAsia="仿宋_GB2312"/>
          <w:sz w:val="24"/>
          <w:szCs w:val="24"/>
          <w:u w:val="dotted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sym w:font="Wingdings 2" w:char="00A3"/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其他业务</w:t>
      </w:r>
      <w:r>
        <w:rPr>
          <w:rFonts w:hint="eastAsia" w:ascii="仿宋_GB2312" w:eastAsia="仿宋_GB2312"/>
          <w:sz w:val="24"/>
          <w:szCs w:val="24"/>
        </w:rPr>
        <w:t>：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                                              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  <w:u w:val="dotted"/>
        </w:rPr>
        <w:t xml:space="preserve"> </w:t>
      </w:r>
      <w:r>
        <w:rPr>
          <w:rFonts w:hint="eastAsia" w:ascii="仿宋_GB2312" w:eastAsia="仿宋_GB2312"/>
          <w:sz w:val="24"/>
          <w:szCs w:val="24"/>
          <w:u w:val="dotted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>本单位已</w:t>
      </w:r>
      <w:r>
        <w:rPr>
          <w:rFonts w:hint="eastAsia" w:ascii="仿宋_GB2312" w:eastAsia="仿宋_GB2312"/>
          <w:sz w:val="24"/>
          <w:szCs w:val="24"/>
          <w:lang w:eastAsia="zh-CN"/>
        </w:rPr>
        <w:t>知晓并自愿遵守《河北银行单位银行账户管理及综合服务协议》中</w:t>
      </w:r>
      <w:r>
        <w:rPr>
          <w:rFonts w:hint="eastAsia" w:ascii="仿宋_GB2312" w:eastAsia="仿宋_GB2312"/>
          <w:sz w:val="24"/>
          <w:szCs w:val="24"/>
        </w:rPr>
        <w:t>约定的上述经办业务涉及的所有条款</w:t>
      </w:r>
      <w:r>
        <w:rPr>
          <w:rFonts w:hint="eastAsia" w:ascii="仿宋_GB2312" w:eastAsia="仿宋_GB2312"/>
          <w:sz w:val="24"/>
          <w:szCs w:val="24"/>
          <w:lang w:eastAsia="zh-CN"/>
        </w:rPr>
        <w:t>。</w:t>
      </w:r>
      <w:r>
        <w:rPr>
          <w:rFonts w:hint="eastAsia" w:ascii="仿宋_GB2312" w:eastAsia="仿宋_GB2312"/>
          <w:sz w:val="24"/>
          <w:szCs w:val="24"/>
        </w:rPr>
        <w:t>被授权人</w:t>
      </w:r>
      <w:r>
        <w:rPr>
          <w:rFonts w:hint="eastAsia" w:ascii="仿宋_GB2312" w:eastAsia="仿宋_GB2312"/>
          <w:sz w:val="24"/>
          <w:szCs w:val="24"/>
          <w:lang w:eastAsia="zh-CN"/>
        </w:rPr>
        <w:t>在</w:t>
      </w:r>
      <w:r>
        <w:rPr>
          <w:rFonts w:hint="eastAsia" w:ascii="仿宋_GB2312" w:eastAsia="仿宋_GB2312"/>
          <w:sz w:val="24"/>
          <w:szCs w:val="24"/>
        </w:rPr>
        <w:t>授权期限</w:t>
      </w:r>
      <w:r>
        <w:rPr>
          <w:rFonts w:hint="eastAsia" w:ascii="仿宋_GB2312" w:eastAsia="仿宋_GB2312"/>
          <w:sz w:val="24"/>
          <w:szCs w:val="24"/>
          <w:lang w:eastAsia="zh-CN"/>
        </w:rPr>
        <w:t>内办理的上述业务</w:t>
      </w:r>
      <w:r>
        <w:rPr>
          <w:rFonts w:hint="eastAsia" w:ascii="仿宋_GB2312" w:eastAsia="仿宋_GB2312"/>
          <w:sz w:val="24"/>
          <w:szCs w:val="24"/>
        </w:rPr>
        <w:t>及在</w:t>
      </w:r>
      <w:r>
        <w:rPr>
          <w:rFonts w:hint="eastAsia" w:ascii="仿宋_GB2312" w:eastAsia="仿宋_GB2312"/>
          <w:sz w:val="24"/>
          <w:szCs w:val="24"/>
          <w:lang w:eastAsia="zh-CN"/>
        </w:rPr>
        <w:t>贵</w:t>
      </w:r>
      <w:r>
        <w:rPr>
          <w:rFonts w:hint="eastAsia" w:ascii="仿宋_GB2312" w:eastAsia="仿宋_GB2312"/>
          <w:sz w:val="24"/>
          <w:szCs w:val="24"/>
        </w:rPr>
        <w:t>行打印的业务凭证上签字</w:t>
      </w:r>
      <w:r>
        <w:rPr>
          <w:rFonts w:hint="eastAsia" w:ascii="仿宋_GB2312" w:eastAsia="仿宋_GB2312"/>
          <w:sz w:val="24"/>
          <w:szCs w:val="24"/>
          <w:lang w:eastAsia="zh-CN"/>
        </w:rPr>
        <w:t>均代表本单位</w:t>
      </w:r>
      <w:r>
        <w:rPr>
          <w:rFonts w:hint="eastAsia" w:ascii="仿宋_GB2312" w:eastAsia="仿宋_GB2312"/>
          <w:sz w:val="24"/>
          <w:szCs w:val="24"/>
        </w:rPr>
        <w:t>，</w:t>
      </w:r>
      <w:r>
        <w:rPr>
          <w:rFonts w:hint="eastAsia" w:ascii="仿宋_GB2312" w:eastAsia="仿宋_GB2312"/>
          <w:sz w:val="24"/>
          <w:szCs w:val="24"/>
          <w:lang w:eastAsia="zh-CN"/>
        </w:rPr>
        <w:t>与本人的行为具有同样的法律效力，</w:t>
      </w:r>
      <w:r>
        <w:rPr>
          <w:rFonts w:hint="eastAsia" w:ascii="仿宋_GB2312" w:eastAsia="仿宋_GB2312"/>
          <w:sz w:val="24"/>
          <w:szCs w:val="24"/>
        </w:rPr>
        <w:t>本单位</w:t>
      </w:r>
      <w:r>
        <w:rPr>
          <w:rFonts w:hint="eastAsia" w:ascii="仿宋_GB2312" w:eastAsia="仿宋_GB2312"/>
          <w:sz w:val="24"/>
          <w:szCs w:val="24"/>
          <w:lang w:eastAsia="zh-CN"/>
        </w:rPr>
        <w:t>承担</w:t>
      </w:r>
      <w:r>
        <w:rPr>
          <w:rFonts w:hint="eastAsia" w:ascii="仿宋_GB2312" w:eastAsia="仿宋_GB2312"/>
          <w:sz w:val="24"/>
          <w:szCs w:val="24"/>
        </w:rPr>
        <w:t>被授权人</w:t>
      </w:r>
      <w:r>
        <w:rPr>
          <w:rFonts w:hint="eastAsia" w:ascii="仿宋_GB2312" w:eastAsia="仿宋_GB2312"/>
          <w:sz w:val="24"/>
          <w:szCs w:val="24"/>
          <w:lang w:eastAsia="zh-CN"/>
        </w:rPr>
        <w:t>行为的</w:t>
      </w:r>
      <w:r>
        <w:rPr>
          <w:rFonts w:hint="eastAsia" w:ascii="仿宋_GB2312" w:eastAsia="仿宋_GB2312"/>
          <w:sz w:val="24"/>
          <w:szCs w:val="24"/>
        </w:rPr>
        <w:t>全部</w:t>
      </w:r>
      <w:r>
        <w:rPr>
          <w:rFonts w:hint="eastAsia" w:ascii="仿宋_GB2312" w:eastAsia="仿宋_GB2312"/>
          <w:sz w:val="24"/>
          <w:szCs w:val="24"/>
          <w:lang w:eastAsia="zh-CN"/>
        </w:rPr>
        <w:t>法律后果</w:t>
      </w:r>
      <w:r>
        <w:rPr>
          <w:rFonts w:hint="eastAsia" w:ascii="仿宋_GB2312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授权期限：自      年    月    日至       年     月     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_GB2312" w:eastAsia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委托单位公章及预留印鉴</w:t>
      </w:r>
      <w:r>
        <w:rPr>
          <w:rFonts w:hint="eastAsia" w:ascii="仿宋_GB2312" w:eastAsia="仿宋_GB2312"/>
          <w:sz w:val="24"/>
          <w:szCs w:val="24"/>
        </w:rPr>
        <w:t xml:space="preserve">：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300" w:firstLineChars="200"/>
        <w:textAlignment w:val="auto"/>
        <w:rPr>
          <w:rFonts w:hint="eastAsia" w:ascii="仿宋_GB2312" w:eastAsia="仿宋_GB2312"/>
          <w:sz w:val="15"/>
          <w:szCs w:val="15"/>
          <w:lang w:eastAsia="zh-CN"/>
        </w:rPr>
      </w:pPr>
      <w:r>
        <w:rPr>
          <w:rFonts w:hint="eastAsia" w:ascii="仿宋_GB2312" w:eastAsia="仿宋_GB2312"/>
          <w:sz w:val="15"/>
          <w:szCs w:val="15"/>
          <w:lang w:eastAsia="zh-CN"/>
        </w:rPr>
        <w:t>（未开通电子银行服务的，不需加盖预留印鉴）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300" w:firstLineChars="200"/>
        <w:textAlignment w:val="auto"/>
        <w:rPr>
          <w:rFonts w:hint="eastAsia" w:ascii="仿宋_GB2312" w:eastAsia="仿宋_GB2312"/>
          <w:sz w:val="15"/>
          <w:szCs w:val="15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委托单位</w:t>
      </w:r>
      <w:r>
        <w:rPr>
          <w:rFonts w:hint="eastAsia" w:ascii="仿宋_GB2312" w:eastAsia="仿宋_GB2312"/>
          <w:sz w:val="24"/>
          <w:szCs w:val="24"/>
        </w:rPr>
        <w:t xml:space="preserve">法定代表人/单位负责人（签章）：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 xml:space="preserve">被授权人（签字）：      </w:t>
      </w:r>
      <w:r>
        <w:rPr>
          <w:rFonts w:hint="eastAsia" w:ascii="仿宋_GB2312" w:eastAsia="仿宋_GB2312"/>
          <w:sz w:val="24"/>
          <w:szCs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240" w:firstLineChars="26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年      月    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eastAsia="仿宋_GB2312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eastAsia="仿宋_GB2312"/>
          <w:b/>
          <w:bCs/>
          <w:sz w:val="18"/>
          <w:szCs w:val="18"/>
          <w:lang w:val="en-US" w:eastAsia="zh-CN"/>
        </w:rPr>
      </w:pPr>
      <w:r>
        <w:rPr>
          <w:rFonts w:hint="eastAsia" w:ascii="仿宋_GB2312" w:eastAsia="仿宋_GB2312"/>
          <w:b/>
          <w:bCs/>
          <w:sz w:val="18"/>
          <w:szCs w:val="18"/>
          <w:lang w:val="en-US" w:eastAsia="zh-CN"/>
        </w:rPr>
        <w:t>注：请在办理业务种类的□内打“</w:t>
      </w:r>
      <w:r>
        <w:rPr>
          <w:rFonts w:hint="default" w:ascii="仿宋_GB2312" w:eastAsia="仿宋_GB2312"/>
          <w:b/>
          <w:bCs/>
          <w:sz w:val="18"/>
          <w:szCs w:val="18"/>
          <w:lang w:val="en-US" w:eastAsia="zh-CN"/>
        </w:rPr>
        <w:t>√</w:t>
      </w:r>
      <w:r>
        <w:rPr>
          <w:rFonts w:hint="eastAsia" w:ascii="仿宋_GB2312" w:eastAsia="仿宋_GB2312"/>
          <w:b/>
          <w:bCs/>
          <w:sz w:val="18"/>
          <w:szCs w:val="18"/>
          <w:lang w:val="en-US" w:eastAsia="zh-CN"/>
        </w:rPr>
        <w:t>”，不选的□内打“X”。</w:t>
      </w:r>
    </w:p>
    <w:sectPr>
      <w:pgSz w:w="11906" w:h="16838"/>
      <w:pgMar w:top="993" w:right="1416" w:bottom="851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026"/>
    <w:rsid w:val="00015594"/>
    <w:rsid w:val="00075AD3"/>
    <w:rsid w:val="00081B56"/>
    <w:rsid w:val="0013558A"/>
    <w:rsid w:val="00197495"/>
    <w:rsid w:val="001B1051"/>
    <w:rsid w:val="001B6EA2"/>
    <w:rsid w:val="001F64E3"/>
    <w:rsid w:val="00227500"/>
    <w:rsid w:val="00236E11"/>
    <w:rsid w:val="002A19A6"/>
    <w:rsid w:val="002F60F3"/>
    <w:rsid w:val="003653F7"/>
    <w:rsid w:val="003C68F7"/>
    <w:rsid w:val="003E79E8"/>
    <w:rsid w:val="00402CFD"/>
    <w:rsid w:val="00417E72"/>
    <w:rsid w:val="004A5487"/>
    <w:rsid w:val="004D26E8"/>
    <w:rsid w:val="005E3FD2"/>
    <w:rsid w:val="00611E2F"/>
    <w:rsid w:val="006605BA"/>
    <w:rsid w:val="006703E9"/>
    <w:rsid w:val="0068282A"/>
    <w:rsid w:val="006844D6"/>
    <w:rsid w:val="00770421"/>
    <w:rsid w:val="00801739"/>
    <w:rsid w:val="00833296"/>
    <w:rsid w:val="00860E2D"/>
    <w:rsid w:val="008C2BED"/>
    <w:rsid w:val="00907A51"/>
    <w:rsid w:val="00917882"/>
    <w:rsid w:val="009451DB"/>
    <w:rsid w:val="00A47BE3"/>
    <w:rsid w:val="00AB0311"/>
    <w:rsid w:val="00AE1063"/>
    <w:rsid w:val="00AF0CEF"/>
    <w:rsid w:val="00B315EC"/>
    <w:rsid w:val="00B3347B"/>
    <w:rsid w:val="00B833AB"/>
    <w:rsid w:val="00BA2D0A"/>
    <w:rsid w:val="00BF4ECE"/>
    <w:rsid w:val="00C076A0"/>
    <w:rsid w:val="00CF774C"/>
    <w:rsid w:val="00D97026"/>
    <w:rsid w:val="00DA109E"/>
    <w:rsid w:val="00E17F63"/>
    <w:rsid w:val="00E81F97"/>
    <w:rsid w:val="00E82696"/>
    <w:rsid w:val="00ED26C7"/>
    <w:rsid w:val="00F062A5"/>
    <w:rsid w:val="00F244DF"/>
    <w:rsid w:val="00F57BDD"/>
    <w:rsid w:val="00F878DD"/>
    <w:rsid w:val="00F9091F"/>
    <w:rsid w:val="00FA7A00"/>
    <w:rsid w:val="00FC62CC"/>
    <w:rsid w:val="01FB0432"/>
    <w:rsid w:val="021B5DDF"/>
    <w:rsid w:val="023968E3"/>
    <w:rsid w:val="029423DA"/>
    <w:rsid w:val="03692D37"/>
    <w:rsid w:val="0385100D"/>
    <w:rsid w:val="03D2348A"/>
    <w:rsid w:val="03FA4A40"/>
    <w:rsid w:val="044C5C07"/>
    <w:rsid w:val="04C2085D"/>
    <w:rsid w:val="052B73F1"/>
    <w:rsid w:val="06472C67"/>
    <w:rsid w:val="06551572"/>
    <w:rsid w:val="078531A3"/>
    <w:rsid w:val="08A606C0"/>
    <w:rsid w:val="09E902CE"/>
    <w:rsid w:val="0A4D6FE4"/>
    <w:rsid w:val="0A6768A0"/>
    <w:rsid w:val="0ADA26DF"/>
    <w:rsid w:val="0B0F6E9F"/>
    <w:rsid w:val="0B616513"/>
    <w:rsid w:val="0B8C72D5"/>
    <w:rsid w:val="0CD91143"/>
    <w:rsid w:val="0DEF471C"/>
    <w:rsid w:val="0DF62F1B"/>
    <w:rsid w:val="0EE96174"/>
    <w:rsid w:val="0F24391A"/>
    <w:rsid w:val="0FC22B9F"/>
    <w:rsid w:val="11E8225C"/>
    <w:rsid w:val="1224291B"/>
    <w:rsid w:val="12CB5B21"/>
    <w:rsid w:val="12F27D4B"/>
    <w:rsid w:val="13062A4B"/>
    <w:rsid w:val="13407859"/>
    <w:rsid w:val="14132CBB"/>
    <w:rsid w:val="17066CCE"/>
    <w:rsid w:val="17136A1E"/>
    <w:rsid w:val="17C23130"/>
    <w:rsid w:val="1B8130CE"/>
    <w:rsid w:val="1B935353"/>
    <w:rsid w:val="1BB76140"/>
    <w:rsid w:val="1F4232A5"/>
    <w:rsid w:val="225E51BA"/>
    <w:rsid w:val="23EB3603"/>
    <w:rsid w:val="24C65159"/>
    <w:rsid w:val="2559542A"/>
    <w:rsid w:val="261D6E0E"/>
    <w:rsid w:val="26936CA2"/>
    <w:rsid w:val="27682DBE"/>
    <w:rsid w:val="277C1645"/>
    <w:rsid w:val="284620CE"/>
    <w:rsid w:val="285C7526"/>
    <w:rsid w:val="294E471F"/>
    <w:rsid w:val="2A350DF3"/>
    <w:rsid w:val="2BE65438"/>
    <w:rsid w:val="2C9A265C"/>
    <w:rsid w:val="2D0C5BDD"/>
    <w:rsid w:val="2D550CD5"/>
    <w:rsid w:val="2EAC184C"/>
    <w:rsid w:val="2F035691"/>
    <w:rsid w:val="2F975EF0"/>
    <w:rsid w:val="30441E12"/>
    <w:rsid w:val="31425730"/>
    <w:rsid w:val="315A152D"/>
    <w:rsid w:val="31722C79"/>
    <w:rsid w:val="31D6399B"/>
    <w:rsid w:val="32CD5BEA"/>
    <w:rsid w:val="34095330"/>
    <w:rsid w:val="37287698"/>
    <w:rsid w:val="37E33569"/>
    <w:rsid w:val="384952D0"/>
    <w:rsid w:val="38A33FEC"/>
    <w:rsid w:val="39F57639"/>
    <w:rsid w:val="3C437D4A"/>
    <w:rsid w:val="3C4D5B19"/>
    <w:rsid w:val="3C5B4A1A"/>
    <w:rsid w:val="3C7851A8"/>
    <w:rsid w:val="3CC06A56"/>
    <w:rsid w:val="3D5D6AB0"/>
    <w:rsid w:val="3EB16F15"/>
    <w:rsid w:val="3F77501E"/>
    <w:rsid w:val="4040521B"/>
    <w:rsid w:val="41D26BDD"/>
    <w:rsid w:val="41D46CDC"/>
    <w:rsid w:val="431411DF"/>
    <w:rsid w:val="43142412"/>
    <w:rsid w:val="433B3C72"/>
    <w:rsid w:val="45410608"/>
    <w:rsid w:val="456A7009"/>
    <w:rsid w:val="469B1B88"/>
    <w:rsid w:val="47C65D21"/>
    <w:rsid w:val="48146629"/>
    <w:rsid w:val="490B755F"/>
    <w:rsid w:val="49E975DA"/>
    <w:rsid w:val="4ACF10FB"/>
    <w:rsid w:val="4B480623"/>
    <w:rsid w:val="4B8F4C80"/>
    <w:rsid w:val="4BD315B8"/>
    <w:rsid w:val="4D665DBD"/>
    <w:rsid w:val="4DB84EE6"/>
    <w:rsid w:val="4E1510F8"/>
    <w:rsid w:val="4E8F500B"/>
    <w:rsid w:val="4EBA0EDA"/>
    <w:rsid w:val="4F6B461E"/>
    <w:rsid w:val="4FA00A3F"/>
    <w:rsid w:val="4FF56EE7"/>
    <w:rsid w:val="50466FD0"/>
    <w:rsid w:val="5052253B"/>
    <w:rsid w:val="505D7E22"/>
    <w:rsid w:val="5073623B"/>
    <w:rsid w:val="51824305"/>
    <w:rsid w:val="51C923C3"/>
    <w:rsid w:val="53D75391"/>
    <w:rsid w:val="551C1ECA"/>
    <w:rsid w:val="56762FD9"/>
    <w:rsid w:val="56AB06A4"/>
    <w:rsid w:val="57175FF7"/>
    <w:rsid w:val="57255884"/>
    <w:rsid w:val="574B6BD8"/>
    <w:rsid w:val="57D84A6A"/>
    <w:rsid w:val="59026314"/>
    <w:rsid w:val="5CEF3E64"/>
    <w:rsid w:val="5D9D5849"/>
    <w:rsid w:val="5E7D616B"/>
    <w:rsid w:val="60724FD0"/>
    <w:rsid w:val="60773C82"/>
    <w:rsid w:val="61B770B2"/>
    <w:rsid w:val="62111D4E"/>
    <w:rsid w:val="634113A3"/>
    <w:rsid w:val="64384062"/>
    <w:rsid w:val="66016AAA"/>
    <w:rsid w:val="66956828"/>
    <w:rsid w:val="66E34805"/>
    <w:rsid w:val="679C241D"/>
    <w:rsid w:val="681D33D8"/>
    <w:rsid w:val="688E0CE7"/>
    <w:rsid w:val="68A04E51"/>
    <w:rsid w:val="6961013E"/>
    <w:rsid w:val="699519F2"/>
    <w:rsid w:val="6AB437BE"/>
    <w:rsid w:val="6B247DF2"/>
    <w:rsid w:val="6BC9456D"/>
    <w:rsid w:val="6E684516"/>
    <w:rsid w:val="6EB41922"/>
    <w:rsid w:val="6FE11D25"/>
    <w:rsid w:val="70BE4EE7"/>
    <w:rsid w:val="717A4A64"/>
    <w:rsid w:val="71847847"/>
    <w:rsid w:val="718C0F1F"/>
    <w:rsid w:val="7393724C"/>
    <w:rsid w:val="74046180"/>
    <w:rsid w:val="741C6B8D"/>
    <w:rsid w:val="749F7B45"/>
    <w:rsid w:val="74C14961"/>
    <w:rsid w:val="74C26932"/>
    <w:rsid w:val="756B029E"/>
    <w:rsid w:val="76C650B1"/>
    <w:rsid w:val="76C75476"/>
    <w:rsid w:val="76D3227A"/>
    <w:rsid w:val="76EF0823"/>
    <w:rsid w:val="77E355F6"/>
    <w:rsid w:val="77F60336"/>
    <w:rsid w:val="7AC830A7"/>
    <w:rsid w:val="7B64646D"/>
    <w:rsid w:val="7CBE6295"/>
    <w:rsid w:val="7E977A70"/>
    <w:rsid w:val="7EA44C48"/>
    <w:rsid w:val="7F2E3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ca-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9A71C6-4D9B-46E5-815F-E3ADBE4A72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988</Characters>
  <Lines>8</Lines>
  <Paragraphs>2</Paragraphs>
  <TotalTime>0</TotalTime>
  <ScaleCrop>false</ScaleCrop>
  <LinksUpToDate>false</LinksUpToDate>
  <CharactersWithSpaces>1159</CharactersWithSpaces>
  <Application>WPS Office_11.8.2.8509_F1E327BC-269C-435d-A152-05C5408002CA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2018-05-09T01:40:00Z</dcterms:created>
  <dc:creator>石振国</dc:creator>
  <cp:lastModifiedBy>Administrator</cp:lastModifiedBy>
  <cp:lastPrinted>2020-09-29T08:00:00Z</cp:lastPrinted>
  <dcterms:modified xsi:type="dcterms:W3CDTF">2020-10-12T02:44:01Z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2052-11.8.2.8509</vt:lpwstr>
  </property>
</Properties>
</file>